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A4" w:rsidRDefault="004649A4" w:rsidP="00E8756A">
      <w:pPr>
        <w:ind w:right="-760"/>
        <w:rPr>
          <w:rFonts w:ascii="Arial" w:hAnsi="Arial" w:cs="Arial"/>
          <w:b/>
          <w:color w:val="3366FF"/>
          <w:sz w:val="28"/>
          <w:szCs w:val="28"/>
        </w:rPr>
      </w:pPr>
    </w:p>
    <w:p w:rsidR="00E8756A" w:rsidRDefault="00E8756A" w:rsidP="00E8756A">
      <w:pPr>
        <w:ind w:right="-760"/>
        <w:rPr>
          <w:rFonts w:ascii="Arial" w:hAnsi="Arial" w:cs="Arial"/>
          <w:b/>
          <w:color w:val="3366FF"/>
          <w:sz w:val="28"/>
          <w:szCs w:val="28"/>
        </w:rPr>
      </w:pPr>
      <w:r>
        <w:rPr>
          <w:rFonts w:ascii="Arial" w:hAnsi="Arial" w:cs="Arial"/>
          <w:b/>
          <w:color w:val="3366FF"/>
          <w:sz w:val="28"/>
          <w:szCs w:val="28"/>
        </w:rPr>
        <w:t>ΠΑΝΕΛΛΗΝΙΑ ΟΜΟΣΠΟΝΔΙΑ ΣΥΛΛΟΓΩΝ ΥΠΟΥΡΓΕΙΟΥ ΠΑΙΔΕΙΑΣ</w:t>
      </w:r>
    </w:p>
    <w:p w:rsidR="00E8756A" w:rsidRDefault="00E8756A" w:rsidP="00E8756A">
      <w:pPr>
        <w:ind w:right="-760" w:firstLine="284"/>
        <w:rPr>
          <w:rFonts w:ascii="Arial" w:hAnsi="Arial" w:cs="Arial"/>
          <w:b/>
          <w:color w:val="3366FF"/>
          <w:sz w:val="28"/>
          <w:szCs w:val="28"/>
        </w:rPr>
      </w:pPr>
      <w:r>
        <w:rPr>
          <w:rFonts w:ascii="Arial" w:hAnsi="Arial" w:cs="Arial"/>
          <w:b/>
          <w:color w:val="3366FF"/>
          <w:sz w:val="28"/>
          <w:szCs w:val="28"/>
        </w:rPr>
        <w:t xml:space="preserve">                                          Π.Ο.Σ.Υ.Π.</w:t>
      </w:r>
    </w:p>
    <w:p w:rsidR="00E8756A" w:rsidRPr="00EB46FC" w:rsidRDefault="00E8756A" w:rsidP="00E8756A">
      <w:pPr>
        <w:ind w:right="-760"/>
        <w:rPr>
          <w:rFonts w:ascii="Arial" w:hAnsi="Arial" w:cs="Arial"/>
          <w:b/>
          <w:color w:val="3366FF"/>
          <w:sz w:val="18"/>
          <w:szCs w:val="18"/>
        </w:rPr>
      </w:pPr>
      <w:r>
        <w:rPr>
          <w:rFonts w:ascii="Arial" w:hAnsi="Arial" w:cs="Arial"/>
          <w:b/>
          <w:color w:val="3366FF"/>
          <w:sz w:val="18"/>
          <w:szCs w:val="18"/>
        </w:rPr>
        <w:t xml:space="preserve">Ανδρέα Παπανδρέου 37, 151 80 ΜΑΡΟΥΣΙ Τηλ.- </w:t>
      </w:r>
      <w:r>
        <w:rPr>
          <w:rFonts w:ascii="Arial" w:hAnsi="Arial" w:cs="Arial"/>
          <w:b/>
          <w:color w:val="3366FF"/>
          <w:sz w:val="18"/>
          <w:szCs w:val="18"/>
          <w:lang w:val="en-US"/>
        </w:rPr>
        <w:t>FAX</w:t>
      </w:r>
      <w:r>
        <w:rPr>
          <w:rFonts w:ascii="Arial" w:hAnsi="Arial" w:cs="Arial"/>
          <w:b/>
          <w:color w:val="3366FF"/>
          <w:sz w:val="18"/>
          <w:szCs w:val="18"/>
        </w:rPr>
        <w:t xml:space="preserve">: 210 - 344 3776 </w:t>
      </w:r>
      <w:r>
        <w:rPr>
          <w:rFonts w:ascii="Arial" w:hAnsi="Arial" w:cs="Arial"/>
          <w:b/>
          <w:color w:val="3366FF"/>
          <w:sz w:val="18"/>
          <w:szCs w:val="18"/>
          <w:lang w:val="en-US"/>
        </w:rPr>
        <w:t>e</w:t>
      </w:r>
      <w:r>
        <w:rPr>
          <w:rFonts w:ascii="Arial" w:hAnsi="Arial" w:cs="Arial"/>
          <w:b/>
          <w:color w:val="3366FF"/>
          <w:sz w:val="18"/>
          <w:szCs w:val="18"/>
        </w:rPr>
        <w:t>-</w:t>
      </w:r>
      <w:r>
        <w:rPr>
          <w:rFonts w:ascii="Arial" w:hAnsi="Arial" w:cs="Arial"/>
          <w:b/>
          <w:color w:val="3366FF"/>
          <w:sz w:val="18"/>
          <w:szCs w:val="18"/>
          <w:lang w:val="en-US"/>
        </w:rPr>
        <w:t>mail</w:t>
      </w:r>
      <w:r>
        <w:rPr>
          <w:rFonts w:ascii="Arial" w:hAnsi="Arial" w:cs="Arial"/>
          <w:b/>
          <w:color w:val="3366FF"/>
          <w:sz w:val="18"/>
          <w:szCs w:val="18"/>
        </w:rPr>
        <w:t xml:space="preserve">: </w:t>
      </w:r>
      <w:hyperlink r:id="rId5" w:history="1">
        <w:r w:rsidR="00094CE3" w:rsidRPr="00B84BBF">
          <w:rPr>
            <w:rStyle w:val="-"/>
            <w:rFonts w:ascii="Arial" w:hAnsi="Arial" w:cs="Arial"/>
            <w:b/>
            <w:sz w:val="18"/>
            <w:szCs w:val="18"/>
            <w:lang w:val="en-US"/>
          </w:rPr>
          <w:t>posyp</w:t>
        </w:r>
        <w:r w:rsidR="00094CE3" w:rsidRPr="00B84BBF">
          <w:rPr>
            <w:rStyle w:val="-"/>
            <w:rFonts w:ascii="Arial" w:hAnsi="Arial" w:cs="Arial"/>
            <w:b/>
            <w:sz w:val="18"/>
            <w:szCs w:val="18"/>
          </w:rPr>
          <w:t>@</w:t>
        </w:r>
        <w:r w:rsidR="00094CE3" w:rsidRPr="00B84BBF">
          <w:rPr>
            <w:rStyle w:val="-"/>
            <w:rFonts w:ascii="Arial" w:hAnsi="Arial" w:cs="Arial"/>
            <w:b/>
            <w:sz w:val="18"/>
            <w:szCs w:val="18"/>
            <w:lang w:val="en-US"/>
          </w:rPr>
          <w:t>minedu</w:t>
        </w:r>
        <w:r w:rsidR="00094CE3" w:rsidRPr="00B84BBF">
          <w:rPr>
            <w:rStyle w:val="-"/>
            <w:rFonts w:ascii="Arial" w:hAnsi="Arial" w:cs="Arial"/>
            <w:b/>
            <w:sz w:val="18"/>
            <w:szCs w:val="18"/>
          </w:rPr>
          <w:t>.</w:t>
        </w:r>
        <w:r w:rsidR="00094CE3" w:rsidRPr="00B84BBF">
          <w:rPr>
            <w:rStyle w:val="-"/>
            <w:rFonts w:ascii="Arial" w:hAnsi="Arial" w:cs="Arial"/>
            <w:b/>
            <w:sz w:val="18"/>
            <w:szCs w:val="18"/>
            <w:lang w:val="en-US"/>
          </w:rPr>
          <w:t>gov</w:t>
        </w:r>
        <w:r w:rsidR="00094CE3" w:rsidRPr="00B84BBF">
          <w:rPr>
            <w:rStyle w:val="-"/>
            <w:rFonts w:ascii="Arial" w:hAnsi="Arial" w:cs="Arial"/>
            <w:b/>
            <w:sz w:val="18"/>
            <w:szCs w:val="18"/>
          </w:rPr>
          <w:t>.</w:t>
        </w:r>
        <w:r w:rsidR="00094CE3" w:rsidRPr="00B84BBF">
          <w:rPr>
            <w:rStyle w:val="-"/>
            <w:rFonts w:ascii="Arial" w:hAnsi="Arial" w:cs="Arial"/>
            <w:b/>
            <w:sz w:val="18"/>
            <w:szCs w:val="18"/>
            <w:lang w:val="en-US"/>
          </w:rPr>
          <w:t>gr</w:t>
        </w:r>
      </w:hyperlink>
    </w:p>
    <w:p w:rsidR="00094CE3" w:rsidRDefault="00094CE3" w:rsidP="00E8756A">
      <w:pPr>
        <w:ind w:right="-760"/>
        <w:rPr>
          <w:rFonts w:ascii="Arial" w:hAnsi="Arial" w:cs="Arial"/>
          <w:b/>
          <w:color w:val="3366FF"/>
          <w:sz w:val="18"/>
          <w:szCs w:val="18"/>
        </w:rPr>
      </w:pPr>
    </w:p>
    <w:p w:rsidR="00094CE3" w:rsidRDefault="00094CE3" w:rsidP="00E8756A">
      <w:pPr>
        <w:tabs>
          <w:tab w:val="left" w:pos="4755"/>
          <w:tab w:val="left" w:pos="5415"/>
        </w:tabs>
        <w:ind w:right="-760"/>
        <w:jc w:val="center"/>
        <w:rPr>
          <w:rFonts w:ascii="Arial" w:hAnsi="Arial" w:cs="Arial"/>
          <w:sz w:val="20"/>
          <w:szCs w:val="20"/>
        </w:rPr>
      </w:pPr>
    </w:p>
    <w:p w:rsidR="00E8756A" w:rsidRDefault="00EB46FC" w:rsidP="00E8756A">
      <w:pPr>
        <w:tabs>
          <w:tab w:val="left" w:pos="4755"/>
          <w:tab w:val="left" w:pos="5415"/>
        </w:tabs>
        <w:ind w:right="-760"/>
        <w:jc w:val="center"/>
        <w:rPr>
          <w:rFonts w:ascii="Arial" w:hAnsi="Arial" w:cs="Arial"/>
          <w:sz w:val="20"/>
          <w:szCs w:val="20"/>
        </w:rPr>
      </w:pPr>
      <w:r>
        <w:rPr>
          <w:rFonts w:ascii="Arial" w:hAnsi="Arial" w:cs="Arial"/>
          <w:sz w:val="20"/>
          <w:szCs w:val="20"/>
          <w:lang w:val="en-US"/>
        </w:rPr>
        <w:t xml:space="preserve">                                                                                  </w:t>
      </w:r>
      <w:r w:rsidR="00E8756A" w:rsidRPr="00E02577">
        <w:rPr>
          <w:rFonts w:ascii="Arial" w:hAnsi="Arial" w:cs="Arial"/>
          <w:sz w:val="20"/>
          <w:szCs w:val="20"/>
        </w:rPr>
        <w:t xml:space="preserve">Μαρούσι </w:t>
      </w:r>
      <w:r w:rsidR="00E22900">
        <w:rPr>
          <w:rFonts w:ascii="Arial" w:hAnsi="Arial" w:cs="Arial"/>
          <w:sz w:val="20"/>
          <w:szCs w:val="20"/>
        </w:rPr>
        <w:t>07</w:t>
      </w:r>
      <w:r>
        <w:rPr>
          <w:rFonts w:ascii="Arial" w:hAnsi="Arial" w:cs="Arial"/>
          <w:sz w:val="20"/>
          <w:szCs w:val="20"/>
          <w:lang w:val="en-US"/>
        </w:rPr>
        <w:t xml:space="preserve"> </w:t>
      </w:r>
      <w:r w:rsidR="006B6AED">
        <w:rPr>
          <w:rFonts w:ascii="Arial" w:hAnsi="Arial" w:cs="Arial"/>
          <w:sz w:val="20"/>
          <w:szCs w:val="20"/>
        </w:rPr>
        <w:t xml:space="preserve">Νοεμβρίου </w:t>
      </w:r>
      <w:r w:rsidR="004C4040">
        <w:rPr>
          <w:rFonts w:ascii="Arial" w:hAnsi="Arial" w:cs="Arial"/>
          <w:sz w:val="20"/>
          <w:szCs w:val="20"/>
        </w:rPr>
        <w:t>2</w:t>
      </w:r>
      <w:r w:rsidR="00E8756A" w:rsidRPr="00E02577">
        <w:rPr>
          <w:rFonts w:ascii="Arial" w:hAnsi="Arial" w:cs="Arial"/>
          <w:sz w:val="20"/>
          <w:szCs w:val="20"/>
        </w:rPr>
        <w:t>02</w:t>
      </w:r>
      <w:r w:rsidR="004C4040">
        <w:rPr>
          <w:rFonts w:ascii="Arial" w:hAnsi="Arial" w:cs="Arial"/>
          <w:sz w:val="20"/>
          <w:szCs w:val="20"/>
        </w:rPr>
        <w:t>3</w:t>
      </w:r>
    </w:p>
    <w:p w:rsidR="00E22900" w:rsidRDefault="00E22900" w:rsidP="00E8756A">
      <w:pPr>
        <w:tabs>
          <w:tab w:val="left" w:pos="4755"/>
          <w:tab w:val="left" w:pos="5415"/>
        </w:tabs>
        <w:ind w:right="-760"/>
        <w:jc w:val="center"/>
        <w:rPr>
          <w:rFonts w:ascii="Arial" w:hAnsi="Arial" w:cs="Arial"/>
          <w:sz w:val="20"/>
          <w:szCs w:val="20"/>
        </w:rPr>
      </w:pPr>
    </w:p>
    <w:p w:rsidR="00F178AA" w:rsidRDefault="00F178AA" w:rsidP="00E8756A">
      <w:pPr>
        <w:tabs>
          <w:tab w:val="left" w:pos="4755"/>
          <w:tab w:val="left" w:pos="5415"/>
        </w:tabs>
        <w:ind w:right="-760"/>
        <w:jc w:val="center"/>
        <w:rPr>
          <w:rFonts w:ascii="Arial" w:hAnsi="Arial" w:cs="Arial"/>
          <w:sz w:val="20"/>
          <w:szCs w:val="20"/>
        </w:rPr>
      </w:pPr>
    </w:p>
    <w:p w:rsidR="00F178AA" w:rsidRDefault="00F178AA" w:rsidP="00E8756A">
      <w:pPr>
        <w:tabs>
          <w:tab w:val="left" w:pos="4755"/>
          <w:tab w:val="left" w:pos="5415"/>
        </w:tabs>
        <w:ind w:right="-760"/>
        <w:jc w:val="center"/>
        <w:rPr>
          <w:rFonts w:ascii="Arial" w:hAnsi="Arial" w:cs="Arial"/>
          <w:sz w:val="20"/>
          <w:szCs w:val="20"/>
        </w:rPr>
      </w:pPr>
    </w:p>
    <w:p w:rsidR="00E22900" w:rsidRDefault="00E22900" w:rsidP="00E8756A">
      <w:pPr>
        <w:tabs>
          <w:tab w:val="left" w:pos="4755"/>
          <w:tab w:val="left" w:pos="5415"/>
        </w:tabs>
        <w:ind w:right="-760"/>
        <w:jc w:val="center"/>
        <w:rPr>
          <w:rFonts w:ascii="Arial" w:hAnsi="Arial" w:cs="Arial"/>
          <w:sz w:val="20"/>
          <w:szCs w:val="20"/>
        </w:rPr>
      </w:pPr>
    </w:p>
    <w:p w:rsidR="00E22900" w:rsidRDefault="00ED5E56" w:rsidP="00ED5E56">
      <w:pPr>
        <w:tabs>
          <w:tab w:val="left" w:pos="4755"/>
          <w:tab w:val="left" w:pos="5415"/>
        </w:tabs>
        <w:ind w:right="-760"/>
        <w:jc w:val="center"/>
        <w:rPr>
          <w:rFonts w:ascii="Arial" w:hAnsi="Arial" w:cs="Arial"/>
          <w:b/>
          <w:bCs/>
          <w:sz w:val="20"/>
          <w:szCs w:val="20"/>
          <w:u w:val="single"/>
        </w:rPr>
      </w:pPr>
      <w:r w:rsidRPr="00ED5E56">
        <w:rPr>
          <w:rFonts w:ascii="Arial" w:hAnsi="Arial" w:cs="Arial"/>
          <w:b/>
          <w:bCs/>
          <w:sz w:val="20"/>
          <w:szCs w:val="20"/>
          <w:u w:val="single"/>
        </w:rPr>
        <w:t>ΔΕΛΤΙΟ ΤΥΠΟΥ</w:t>
      </w:r>
    </w:p>
    <w:p w:rsidR="00ED5E56" w:rsidRDefault="00ED5E56" w:rsidP="00ED5E56">
      <w:pPr>
        <w:tabs>
          <w:tab w:val="left" w:pos="4755"/>
          <w:tab w:val="left" w:pos="5415"/>
        </w:tabs>
        <w:ind w:right="-760"/>
        <w:jc w:val="center"/>
        <w:rPr>
          <w:rFonts w:ascii="Arial" w:hAnsi="Arial" w:cs="Arial"/>
          <w:b/>
          <w:bCs/>
          <w:sz w:val="20"/>
          <w:szCs w:val="20"/>
          <w:u w:val="single"/>
        </w:rPr>
      </w:pPr>
    </w:p>
    <w:p w:rsidR="00ED5E56" w:rsidRPr="00ED5E56" w:rsidRDefault="00ED5E56" w:rsidP="00ED5E56">
      <w:pPr>
        <w:tabs>
          <w:tab w:val="left" w:pos="4755"/>
          <w:tab w:val="left" w:pos="5415"/>
        </w:tabs>
        <w:ind w:right="-760"/>
        <w:jc w:val="center"/>
        <w:rPr>
          <w:rFonts w:ascii="Arial" w:hAnsi="Arial" w:cs="Arial"/>
          <w:sz w:val="20"/>
          <w:szCs w:val="20"/>
        </w:rPr>
      </w:pPr>
    </w:p>
    <w:p w:rsidR="005A38CE" w:rsidRPr="00EB46FC" w:rsidRDefault="005A38CE" w:rsidP="00F178AA">
      <w:pPr>
        <w:shd w:val="clear" w:color="auto" w:fill="FFFFFF"/>
        <w:spacing w:after="100" w:afterAutospacing="1"/>
        <w:ind w:firstLine="720"/>
        <w:jc w:val="center"/>
        <w:rPr>
          <w:rFonts w:ascii="Arial" w:hAnsi="Arial" w:cs="Arial"/>
          <w:b/>
          <w:sz w:val="20"/>
          <w:szCs w:val="20"/>
          <w:shd w:val="clear" w:color="auto" w:fill="FFFFFF"/>
        </w:rPr>
      </w:pPr>
      <w:r w:rsidRPr="00EB46FC">
        <w:rPr>
          <w:rFonts w:ascii="Arial" w:hAnsi="Arial" w:cs="Arial"/>
          <w:b/>
          <w:sz w:val="20"/>
          <w:szCs w:val="20"/>
          <w:shd w:val="clear" w:color="auto" w:fill="FFFFFF"/>
        </w:rPr>
        <w:t xml:space="preserve">Συνάντηση της ΠΟΣΥΠ με τον Αν. Υπουργό Εσωτερικών κ. Θόδωρο </w:t>
      </w:r>
      <w:proofErr w:type="spellStart"/>
      <w:r w:rsidRPr="00EB46FC">
        <w:rPr>
          <w:rFonts w:ascii="Arial" w:hAnsi="Arial" w:cs="Arial"/>
          <w:b/>
          <w:sz w:val="20"/>
          <w:szCs w:val="20"/>
          <w:shd w:val="clear" w:color="auto" w:fill="FFFFFF"/>
        </w:rPr>
        <w:t>Λιβάνιο</w:t>
      </w:r>
      <w:proofErr w:type="spellEnd"/>
      <w:r w:rsidRPr="00EB46FC">
        <w:rPr>
          <w:rFonts w:ascii="Arial" w:hAnsi="Arial" w:cs="Arial"/>
          <w:b/>
          <w:sz w:val="20"/>
          <w:szCs w:val="20"/>
          <w:shd w:val="clear" w:color="auto" w:fill="FFFFFF"/>
        </w:rPr>
        <w:t>.</w:t>
      </w:r>
    </w:p>
    <w:p w:rsidR="00A128CC" w:rsidRDefault="00A128CC" w:rsidP="00F178AA">
      <w:pPr>
        <w:shd w:val="clear" w:color="auto" w:fill="FFFFFF"/>
        <w:spacing w:after="100" w:afterAutospacing="1"/>
        <w:ind w:firstLine="720"/>
        <w:jc w:val="center"/>
        <w:rPr>
          <w:rFonts w:ascii="Arial" w:hAnsi="Arial" w:cs="Arial"/>
          <w:sz w:val="20"/>
          <w:szCs w:val="20"/>
          <w:shd w:val="clear" w:color="auto" w:fill="FFFFFF"/>
        </w:rPr>
      </w:pPr>
    </w:p>
    <w:p w:rsidR="005A38CE" w:rsidRDefault="005A38CE" w:rsidP="00783F93">
      <w:pPr>
        <w:shd w:val="clear" w:color="auto" w:fill="FFFFFF"/>
        <w:spacing w:after="100" w:afterAutospacing="1"/>
        <w:ind w:firstLine="720"/>
        <w:jc w:val="both"/>
        <w:rPr>
          <w:rFonts w:ascii="Arial" w:hAnsi="Arial" w:cs="Arial"/>
          <w:sz w:val="20"/>
          <w:szCs w:val="20"/>
          <w:shd w:val="clear" w:color="auto" w:fill="FFFFFF"/>
        </w:rPr>
      </w:pPr>
      <w:r>
        <w:rPr>
          <w:rFonts w:ascii="Arial" w:hAnsi="Arial" w:cs="Arial"/>
          <w:sz w:val="20"/>
          <w:szCs w:val="20"/>
          <w:shd w:val="clear" w:color="auto" w:fill="FFFFFF"/>
        </w:rPr>
        <w:t xml:space="preserve">Η ΠΟΣΥΠ σήμερα συναντήθηκε με τον αρμόδιο Υπουργό κ. </w:t>
      </w:r>
      <w:proofErr w:type="spellStart"/>
      <w:r>
        <w:rPr>
          <w:rFonts w:ascii="Arial" w:hAnsi="Arial" w:cs="Arial"/>
          <w:sz w:val="20"/>
          <w:szCs w:val="20"/>
          <w:shd w:val="clear" w:color="auto" w:fill="FFFFFF"/>
        </w:rPr>
        <w:t>Λιβάνιο</w:t>
      </w:r>
      <w:proofErr w:type="spellEnd"/>
      <w:r>
        <w:rPr>
          <w:rFonts w:ascii="Arial" w:hAnsi="Arial" w:cs="Arial"/>
          <w:sz w:val="20"/>
          <w:szCs w:val="20"/>
          <w:shd w:val="clear" w:color="auto" w:fill="FFFFFF"/>
        </w:rPr>
        <w:t>, του κατέθεσε υπόμνημα και συζήτησε μαζί του  για το  δίκαιο  και εύλογο αίτημα της Ομοσπονδίας μας, αυτό της ύπαρξης αυτόνομων προϋπολογισμών στις 116 Διευθύνσεις Εκπαίδευσης όλης της χώρας για τις πάγιες και λειτουργικές τους δαπάνες.</w:t>
      </w:r>
    </w:p>
    <w:p w:rsidR="005A38CE" w:rsidRDefault="005A38CE" w:rsidP="00C742DE">
      <w:pPr>
        <w:shd w:val="clear" w:color="auto" w:fill="FFFFFF"/>
        <w:spacing w:after="100" w:afterAutospacing="1"/>
        <w:ind w:firstLine="720"/>
        <w:jc w:val="both"/>
        <w:rPr>
          <w:rFonts w:ascii="Arial" w:hAnsi="Arial" w:cs="Arial"/>
          <w:sz w:val="20"/>
          <w:szCs w:val="20"/>
          <w:shd w:val="clear" w:color="auto" w:fill="FFFFFF"/>
        </w:rPr>
      </w:pPr>
      <w:r>
        <w:rPr>
          <w:rFonts w:ascii="Arial" w:hAnsi="Arial" w:cs="Arial"/>
          <w:sz w:val="20"/>
          <w:szCs w:val="20"/>
          <w:shd w:val="clear" w:color="auto" w:fill="FFFFFF"/>
        </w:rPr>
        <w:t>Οι ανωτέρω δαπάνες μέχρι σήμερα εξυπηρετούνται, κατά παράδοξο τρόπο,  από τις αιρετές Περιφέρειες, με αποτέλεσμα οι Υπηρεσίες μας πολλές φορές να αντιμετωπίζουν τεράστια προβλήματα λειτουργίας.</w:t>
      </w:r>
    </w:p>
    <w:p w:rsidR="005A38CE" w:rsidRDefault="005A38CE" w:rsidP="00C742DE">
      <w:pPr>
        <w:shd w:val="clear" w:color="auto" w:fill="FFFFFF"/>
        <w:spacing w:after="100" w:afterAutospacing="1"/>
        <w:ind w:firstLine="720"/>
        <w:jc w:val="both"/>
        <w:rPr>
          <w:rFonts w:ascii="Arial" w:hAnsi="Arial" w:cs="Arial"/>
          <w:sz w:val="20"/>
          <w:szCs w:val="20"/>
          <w:shd w:val="clear" w:color="auto" w:fill="FFFFFF"/>
        </w:rPr>
      </w:pPr>
      <w:r>
        <w:rPr>
          <w:rFonts w:ascii="Arial" w:hAnsi="Arial" w:cs="Arial"/>
          <w:sz w:val="20"/>
          <w:szCs w:val="20"/>
          <w:shd w:val="clear" w:color="auto" w:fill="FFFFFF"/>
        </w:rPr>
        <w:t xml:space="preserve">Η συζήτηση διεξήχθη σε εξαιρετικό κλίμα, ο Υπουργός αναγνώρισε το εύλογο του αιτήματός μας και δεσμεύτηκε να εξετάσει το ζήτημα </w:t>
      </w:r>
      <w:r w:rsidR="0006360A">
        <w:rPr>
          <w:rFonts w:ascii="Arial" w:hAnsi="Arial" w:cs="Arial"/>
          <w:sz w:val="20"/>
          <w:szCs w:val="20"/>
          <w:shd w:val="clear" w:color="auto" w:fill="FFFFFF"/>
        </w:rPr>
        <w:t>άμεσα</w:t>
      </w:r>
      <w:r>
        <w:rPr>
          <w:rFonts w:ascii="Arial" w:hAnsi="Arial" w:cs="Arial"/>
          <w:sz w:val="20"/>
          <w:szCs w:val="20"/>
          <w:shd w:val="clear" w:color="auto" w:fill="FFFFFF"/>
        </w:rPr>
        <w:t>, με τα συναρμόδια Υπουργεία Παιδείας και Οικονομικών, όπως και να μας ενημερώνει σε κάθε φάση της διαδικασίας.</w:t>
      </w:r>
    </w:p>
    <w:p w:rsidR="000C7370" w:rsidRDefault="005A38CE" w:rsidP="00783F93">
      <w:pPr>
        <w:shd w:val="clear" w:color="auto" w:fill="FFFFFF"/>
        <w:spacing w:after="100" w:afterAutospacing="1"/>
        <w:ind w:firstLine="720"/>
        <w:jc w:val="both"/>
        <w:rPr>
          <w:rFonts w:eastAsia="Times New Roman" w:cstheme="minorHAnsi"/>
          <w:sz w:val="24"/>
          <w:szCs w:val="24"/>
          <w:lang w:eastAsia="el-GR"/>
        </w:rPr>
      </w:pPr>
      <w:r>
        <w:rPr>
          <w:rFonts w:ascii="Arial" w:hAnsi="Arial" w:cs="Arial"/>
          <w:sz w:val="20"/>
          <w:szCs w:val="20"/>
          <w:shd w:val="clear" w:color="auto" w:fill="FFFFFF"/>
        </w:rPr>
        <w:t>Η ΠΟΣΥΠ που στην συνάντηση εκπροσωπήθηκε από τον Πρόεδρο της κ. Φωτιάδη και την Πρόεδρο της ΕΝΕΡΥΠ κ. Μεσολογγίτου, δήλωσε στον κ. Υπουργό την βούληση και την δυνατότητα της να συνδράμει σε κάθε φάση της διαδικασίας αυτής, ώστε επιτέλους να βρεθεί λύση στο τεράστιο αυτό πρόβλημα των Υπηρεσιών μας.</w:t>
      </w:r>
    </w:p>
    <w:p w:rsidR="004649A4" w:rsidRPr="004649A4" w:rsidRDefault="00C742DE" w:rsidP="00F17190">
      <w:pPr>
        <w:pStyle w:val="1"/>
        <w:tabs>
          <w:tab w:val="left" w:pos="3136"/>
        </w:tabs>
        <w:jc w:val="center"/>
        <w:rPr>
          <w:rFonts w:asciiTheme="minorHAnsi" w:eastAsia="Arial" w:hAnsiTheme="minorHAnsi" w:cstheme="minorHAnsi"/>
        </w:rPr>
      </w:pPr>
      <w:r>
        <w:rPr>
          <w:rFonts w:asciiTheme="minorHAnsi" w:eastAsia="Arial" w:hAnsiTheme="minorHAnsi" w:cstheme="minorHAnsi"/>
        </w:rPr>
        <w:t xml:space="preserve">Το </w:t>
      </w:r>
      <w:r w:rsidR="004649A4" w:rsidRPr="004649A4">
        <w:rPr>
          <w:rFonts w:asciiTheme="minorHAnsi" w:eastAsia="Arial" w:hAnsiTheme="minorHAnsi" w:cstheme="minorHAnsi"/>
        </w:rPr>
        <w:t>Δ.Σ.</w:t>
      </w:r>
      <w:r w:rsidR="006B6AED">
        <w:rPr>
          <w:rFonts w:asciiTheme="minorHAnsi" w:eastAsia="Arial" w:hAnsiTheme="minorHAnsi" w:cstheme="minorHAnsi"/>
        </w:rPr>
        <w:t xml:space="preserve"> της ΠΟΣΥΠ </w:t>
      </w:r>
    </w:p>
    <w:p w:rsidR="000C7370" w:rsidRPr="000C7370" w:rsidRDefault="000C7370" w:rsidP="00493D85">
      <w:pPr>
        <w:pStyle w:val="1"/>
        <w:ind w:left="-284"/>
        <w:rPr>
          <w:rFonts w:eastAsia="Times New Roman" w:cstheme="minorHAnsi"/>
          <w:sz w:val="24"/>
          <w:szCs w:val="24"/>
        </w:rPr>
      </w:pPr>
    </w:p>
    <w:sectPr w:rsidR="000C7370" w:rsidRPr="000C7370" w:rsidSect="004649A4">
      <w:pgSz w:w="11906" w:h="16838"/>
      <w:pgMar w:top="284"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859E8"/>
    <w:multiLevelType w:val="multilevel"/>
    <w:tmpl w:val="C4B0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39"/>
    <w:rsid w:val="0006360A"/>
    <w:rsid w:val="00094CE3"/>
    <w:rsid w:val="000C4845"/>
    <w:rsid w:val="000C7370"/>
    <w:rsid w:val="00100DE6"/>
    <w:rsid w:val="001C1AA3"/>
    <w:rsid w:val="002244F6"/>
    <w:rsid w:val="00235ED5"/>
    <w:rsid w:val="00253D10"/>
    <w:rsid w:val="002E7015"/>
    <w:rsid w:val="003A5716"/>
    <w:rsid w:val="003C1758"/>
    <w:rsid w:val="00404CB0"/>
    <w:rsid w:val="004649A4"/>
    <w:rsid w:val="00492689"/>
    <w:rsid w:val="00493D85"/>
    <w:rsid w:val="004C4040"/>
    <w:rsid w:val="005A38CE"/>
    <w:rsid w:val="005C46AE"/>
    <w:rsid w:val="0062552A"/>
    <w:rsid w:val="006B6AED"/>
    <w:rsid w:val="00750939"/>
    <w:rsid w:val="00783F93"/>
    <w:rsid w:val="00797715"/>
    <w:rsid w:val="007C7DFC"/>
    <w:rsid w:val="009660BB"/>
    <w:rsid w:val="009A302C"/>
    <w:rsid w:val="00A128CC"/>
    <w:rsid w:val="00A74123"/>
    <w:rsid w:val="00A90705"/>
    <w:rsid w:val="00BB7AA2"/>
    <w:rsid w:val="00BC2F4C"/>
    <w:rsid w:val="00BD05BB"/>
    <w:rsid w:val="00C564F9"/>
    <w:rsid w:val="00C62B05"/>
    <w:rsid w:val="00C742DE"/>
    <w:rsid w:val="00CD34EE"/>
    <w:rsid w:val="00E22900"/>
    <w:rsid w:val="00E51F69"/>
    <w:rsid w:val="00E8756A"/>
    <w:rsid w:val="00EB46FC"/>
    <w:rsid w:val="00ED5E56"/>
    <w:rsid w:val="00F17190"/>
    <w:rsid w:val="00F178AA"/>
    <w:rsid w:val="00F752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0939"/>
    <w:pPr>
      <w:spacing w:before="100" w:beforeAutospacing="1" w:after="100" w:afterAutospacing="1"/>
    </w:pPr>
    <w:rPr>
      <w:rFonts w:ascii="Times New Roman" w:eastAsia="Times New Roman" w:hAnsi="Times New Roman" w:cs="Times New Roman"/>
      <w:sz w:val="24"/>
      <w:szCs w:val="24"/>
      <w:lang w:eastAsia="el-GR"/>
    </w:rPr>
  </w:style>
  <w:style w:type="character" w:styleId="a3">
    <w:name w:val="Emphasis"/>
    <w:basedOn w:val="a0"/>
    <w:uiPriority w:val="20"/>
    <w:qFormat/>
    <w:rsid w:val="00750939"/>
    <w:rPr>
      <w:i/>
      <w:iCs/>
    </w:rPr>
  </w:style>
  <w:style w:type="paragraph" w:customStyle="1" w:styleId="1">
    <w:name w:val="Βασικό1"/>
    <w:rsid w:val="004649A4"/>
    <w:pPr>
      <w:spacing w:after="200" w:line="276" w:lineRule="auto"/>
    </w:pPr>
    <w:rPr>
      <w:rFonts w:ascii="Calibri" w:eastAsia="Calibri" w:hAnsi="Calibri" w:cs="Calibri"/>
      <w:lang w:eastAsia="el-GR"/>
    </w:rPr>
  </w:style>
  <w:style w:type="character" w:styleId="-">
    <w:name w:val="Hyperlink"/>
    <w:basedOn w:val="a0"/>
    <w:uiPriority w:val="99"/>
    <w:unhideWhenUsed/>
    <w:rsid w:val="00094CE3"/>
    <w:rPr>
      <w:color w:val="0000FF" w:themeColor="hyperlink"/>
      <w:u w:val="single"/>
    </w:rPr>
  </w:style>
  <w:style w:type="character" w:customStyle="1" w:styleId="UnresolvedMention">
    <w:name w:val="Unresolved Mention"/>
    <w:basedOn w:val="a0"/>
    <w:uiPriority w:val="99"/>
    <w:semiHidden/>
    <w:unhideWhenUsed/>
    <w:rsid w:val="00094CE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968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yp@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1259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2023-11-09T13:05:00Z</dcterms:created>
  <dcterms:modified xsi:type="dcterms:W3CDTF">2023-11-09T13:05:00Z</dcterms:modified>
</cp:coreProperties>
</file>